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42" w:rsidRPr="00B0141D" w:rsidRDefault="00A53379" w:rsidP="00EC531A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41D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педагогам и классным руководителям</w:t>
      </w:r>
    </w:p>
    <w:p w:rsidR="00A53379" w:rsidRPr="00B0141D" w:rsidRDefault="00A53379" w:rsidP="00EC531A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41D">
        <w:rPr>
          <w:rFonts w:ascii="Times New Roman" w:hAnsi="Times New Roman" w:cs="Times New Roman"/>
          <w:b/>
          <w:sz w:val="28"/>
          <w:szCs w:val="28"/>
          <w:u w:val="single"/>
        </w:rPr>
        <w:t>Что делать, чтобы конфликтов было меньше?</w:t>
      </w:r>
    </w:p>
    <w:p w:rsidR="00EC531A" w:rsidRPr="00B0141D" w:rsidRDefault="00A53379" w:rsidP="00B0141D">
      <w:pPr>
        <w:pStyle w:val="a3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B0141D">
        <w:rPr>
          <w:rFonts w:ascii="Times New Roman" w:hAnsi="Times New Roman" w:cs="Times New Roman"/>
          <w:b/>
          <w:sz w:val="28"/>
          <w:szCs w:val="28"/>
        </w:rPr>
        <w:t>Можно значительно уменьшить количество конфликтов в школе, если заниматься формированием межличностных отношений в коллективе, организацией общения. Для этого необходимо:</w:t>
      </w:r>
    </w:p>
    <w:p w:rsidR="00EC531A" w:rsidRPr="00B0141D" w:rsidRDefault="00A53379" w:rsidP="00B0141D">
      <w:pPr>
        <w:pStyle w:val="a3"/>
        <w:tabs>
          <w:tab w:val="left" w:pos="1843"/>
        </w:tabs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B0141D">
        <w:rPr>
          <w:rFonts w:ascii="Times New Roman" w:hAnsi="Times New Roman" w:cs="Times New Roman"/>
          <w:b/>
          <w:sz w:val="28"/>
          <w:szCs w:val="28"/>
        </w:rPr>
        <w:t xml:space="preserve">-изучать и постоянно осуществлять контроль за формированием коллектива, выявить лидеров, в том числе и негативных, постараться переориентировать их негативную направленность </w:t>
      </w:r>
      <w:proofErr w:type="gramStart"/>
      <w:r w:rsidRPr="00B0141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B0141D">
        <w:rPr>
          <w:rFonts w:ascii="Times New Roman" w:hAnsi="Times New Roman" w:cs="Times New Roman"/>
          <w:b/>
          <w:sz w:val="28"/>
          <w:szCs w:val="28"/>
        </w:rPr>
        <w:t xml:space="preserve"> позитивную;</w:t>
      </w:r>
    </w:p>
    <w:p w:rsidR="00EC531A" w:rsidRPr="00B0141D" w:rsidRDefault="00A53379" w:rsidP="00B0141D">
      <w:pPr>
        <w:pStyle w:val="a3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B0141D">
        <w:rPr>
          <w:rFonts w:ascii="Times New Roman" w:hAnsi="Times New Roman" w:cs="Times New Roman"/>
          <w:b/>
          <w:sz w:val="28"/>
          <w:szCs w:val="28"/>
        </w:rPr>
        <w:t>-определить учащихся с низким статусом, обычно это слабые или «другие» учащиеся, попытаться изменить их статус посредством создания для них «ситуаций успеха»;</w:t>
      </w:r>
    </w:p>
    <w:p w:rsidR="00B0141D" w:rsidRDefault="00EC531A" w:rsidP="00B0141D">
      <w:pPr>
        <w:pStyle w:val="a3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B0141D">
        <w:rPr>
          <w:rFonts w:ascii="Times New Roman" w:hAnsi="Times New Roman" w:cs="Times New Roman"/>
          <w:b/>
          <w:sz w:val="28"/>
          <w:szCs w:val="28"/>
        </w:rPr>
        <w:t>-</w:t>
      </w:r>
      <w:r w:rsidR="00A53379" w:rsidRPr="00B0141D">
        <w:rPr>
          <w:rFonts w:ascii="Times New Roman" w:hAnsi="Times New Roman" w:cs="Times New Roman"/>
          <w:b/>
          <w:sz w:val="28"/>
          <w:szCs w:val="28"/>
        </w:rPr>
        <w:t>организовывать интересную, интенсивную деятельность, обеспечивающую занятость учащихся, эмоционально насыщенные формы взаимодействия;</w:t>
      </w:r>
    </w:p>
    <w:p w:rsidR="00EC531A" w:rsidRPr="00B0141D" w:rsidRDefault="00A53379" w:rsidP="00B0141D">
      <w:pPr>
        <w:pStyle w:val="a3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B0141D">
        <w:rPr>
          <w:rFonts w:ascii="Times New Roman" w:hAnsi="Times New Roman" w:cs="Times New Roman"/>
          <w:b/>
          <w:sz w:val="28"/>
          <w:szCs w:val="28"/>
        </w:rPr>
        <w:t>-формировать нормы и традиции коллектива, в основе которых</w:t>
      </w:r>
      <w:r w:rsidR="00EC531A" w:rsidRPr="00B0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41D">
        <w:rPr>
          <w:rFonts w:ascii="Times New Roman" w:hAnsi="Times New Roman" w:cs="Times New Roman"/>
          <w:b/>
          <w:sz w:val="28"/>
          <w:szCs w:val="28"/>
        </w:rPr>
        <w:t>-</w:t>
      </w:r>
      <w:r w:rsidR="00EC531A" w:rsidRPr="00B0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41D">
        <w:rPr>
          <w:rFonts w:ascii="Times New Roman" w:hAnsi="Times New Roman" w:cs="Times New Roman"/>
          <w:b/>
          <w:sz w:val="28"/>
          <w:szCs w:val="28"/>
        </w:rPr>
        <w:t xml:space="preserve">забота, внимание друг </w:t>
      </w:r>
      <w:r w:rsidR="00EC531A" w:rsidRPr="00B0141D">
        <w:rPr>
          <w:rFonts w:ascii="Times New Roman" w:hAnsi="Times New Roman" w:cs="Times New Roman"/>
          <w:b/>
          <w:sz w:val="28"/>
          <w:szCs w:val="28"/>
        </w:rPr>
        <w:t>к другу;</w:t>
      </w:r>
    </w:p>
    <w:p w:rsidR="00EC531A" w:rsidRDefault="00EC531A" w:rsidP="00EC531A">
      <w:pPr>
        <w:pStyle w:val="a3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B0141D">
        <w:rPr>
          <w:rFonts w:ascii="Times New Roman" w:hAnsi="Times New Roman" w:cs="Times New Roman"/>
          <w:b/>
          <w:sz w:val="28"/>
          <w:szCs w:val="28"/>
        </w:rPr>
        <w:t>-организация игрового тренинга общения, способствующего формированию взаимопонимания, выработке принципов общения в коллективе, коррекции взаимоотношений между учащимися.</w:t>
      </w:r>
    </w:p>
    <w:p w:rsidR="00B0141D" w:rsidRPr="00B0141D" w:rsidRDefault="00B0141D" w:rsidP="00EC531A">
      <w:pPr>
        <w:pStyle w:val="a3"/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p w:rsidR="00A53379" w:rsidRDefault="00B0141D" w:rsidP="00B0141D">
      <w:pPr>
        <w:pStyle w:val="a3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41D">
        <w:rPr>
          <w:rFonts w:ascii="Times New Roman" w:hAnsi="Times New Roman" w:cs="Times New Roman"/>
          <w:b/>
          <w:sz w:val="28"/>
          <w:szCs w:val="28"/>
          <w:u w:val="single"/>
        </w:rPr>
        <w:t>Начальный этап развития конфликта и необходимые действия педагога</w:t>
      </w:r>
    </w:p>
    <w:p w:rsidR="00B0141D" w:rsidRDefault="00B0141D" w:rsidP="00B0141D">
      <w:pPr>
        <w:pStyle w:val="a3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0141D" w:rsidTr="00B0141D">
        <w:tc>
          <w:tcPr>
            <w:tcW w:w="4785" w:type="dxa"/>
          </w:tcPr>
          <w:p w:rsidR="00B0141D" w:rsidRPr="00B0141D" w:rsidRDefault="00B0141D" w:rsidP="00B014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41D">
              <w:rPr>
                <w:rFonts w:ascii="Times New Roman" w:hAnsi="Times New Roman" w:cs="Times New Roman"/>
                <w:b/>
                <w:sz w:val="28"/>
                <w:szCs w:val="28"/>
              </w:rPr>
              <w:t>Моменты развития конфликта</w:t>
            </w:r>
          </w:p>
        </w:tc>
        <w:tc>
          <w:tcPr>
            <w:tcW w:w="4786" w:type="dxa"/>
          </w:tcPr>
          <w:p w:rsidR="00B0141D" w:rsidRPr="00B0141D" w:rsidRDefault="00B0141D" w:rsidP="00B014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41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для педагогов</w:t>
            </w:r>
          </w:p>
        </w:tc>
      </w:tr>
      <w:tr w:rsidR="00B0141D" w:rsidTr="00B0141D">
        <w:tc>
          <w:tcPr>
            <w:tcW w:w="4785" w:type="dxa"/>
          </w:tcPr>
          <w:p w:rsidR="00B0141D" w:rsidRPr="00B0141D" w:rsidRDefault="00B0141D" w:rsidP="00B0141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Ощущение неблагополучия, тревожность</w:t>
            </w:r>
          </w:p>
        </w:tc>
        <w:tc>
          <w:tcPr>
            <w:tcW w:w="4786" w:type="dxa"/>
          </w:tcPr>
          <w:p w:rsidR="00B0141D" w:rsidRPr="00B0141D" w:rsidRDefault="00B0141D" w:rsidP="00B0141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Поймите, успокойте, улыбнитесь</w:t>
            </w:r>
          </w:p>
        </w:tc>
      </w:tr>
      <w:tr w:rsidR="00B0141D" w:rsidTr="00B0141D">
        <w:tc>
          <w:tcPr>
            <w:tcW w:w="4785" w:type="dxa"/>
          </w:tcPr>
          <w:p w:rsidR="00B0141D" w:rsidRDefault="00B0141D" w:rsidP="00B0141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Неприязнь, поиск причин</w:t>
            </w:r>
          </w:p>
        </w:tc>
        <w:tc>
          <w:tcPr>
            <w:tcW w:w="4786" w:type="dxa"/>
          </w:tcPr>
          <w:p w:rsidR="00B0141D" w:rsidRDefault="00B0141D" w:rsidP="00B0141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Укажите истинную причину</w:t>
            </w:r>
          </w:p>
        </w:tc>
      </w:tr>
      <w:tr w:rsidR="00B0141D" w:rsidTr="00B0141D">
        <w:tc>
          <w:tcPr>
            <w:tcW w:w="4785" w:type="dxa"/>
          </w:tcPr>
          <w:p w:rsidR="00B0141D" w:rsidRDefault="00B0141D" w:rsidP="00B0141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Разведка, провокации, дезинформация</w:t>
            </w:r>
          </w:p>
        </w:tc>
        <w:tc>
          <w:tcPr>
            <w:tcW w:w="4786" w:type="dxa"/>
          </w:tcPr>
          <w:p w:rsidR="00B0141D" w:rsidRDefault="00B0141D" w:rsidP="00B0141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Информируйте</w:t>
            </w:r>
          </w:p>
        </w:tc>
      </w:tr>
      <w:tr w:rsidR="00B0141D" w:rsidTr="00B0141D">
        <w:tc>
          <w:tcPr>
            <w:tcW w:w="4785" w:type="dxa"/>
          </w:tcPr>
          <w:p w:rsidR="00B0141D" w:rsidRDefault="00B0141D" w:rsidP="00B0141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Эмоциональная мобилизация: обидчивость, агрессивность, месть</w:t>
            </w:r>
          </w:p>
        </w:tc>
        <w:tc>
          <w:tcPr>
            <w:tcW w:w="4786" w:type="dxa"/>
          </w:tcPr>
          <w:p w:rsidR="00B0141D" w:rsidRDefault="00B0141D" w:rsidP="00B0141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Отделяйте информацию от эмоций</w:t>
            </w:r>
          </w:p>
        </w:tc>
      </w:tr>
      <w:tr w:rsidR="00B0141D" w:rsidTr="00B0141D">
        <w:tc>
          <w:tcPr>
            <w:tcW w:w="4785" w:type="dxa"/>
          </w:tcPr>
          <w:p w:rsidR="00B0141D" w:rsidRDefault="00B0141D" w:rsidP="00B0141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Упрёки 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Ты-высказывания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»: 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Ты-обманщик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«Ты-лентяй» и т.д.</w:t>
            </w:r>
          </w:p>
        </w:tc>
        <w:tc>
          <w:tcPr>
            <w:tcW w:w="4786" w:type="dxa"/>
          </w:tcPr>
          <w:p w:rsidR="00B0141D" w:rsidRDefault="00B0141D" w:rsidP="00B0141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Переходите к 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Я-высказываниям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»: «Я чувствую себя обманутым», «Моё дело страдает…» и т.д.</w:t>
            </w:r>
          </w:p>
        </w:tc>
      </w:tr>
    </w:tbl>
    <w:p w:rsidR="00B0141D" w:rsidRDefault="00B0141D" w:rsidP="00B0141D">
      <w:pPr>
        <w:pStyle w:val="a3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Стратегия педагога:</w:t>
      </w:r>
    </w:p>
    <w:p w:rsidR="002F66CA" w:rsidRDefault="00B0141D" w:rsidP="002F66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Правило 1</w:t>
      </w:r>
      <w:r w:rsidR="002F66C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66CA" w:rsidRPr="00B0141D">
        <w:rPr>
          <w:rFonts w:ascii="Times New Roman" w:hAnsi="Times New Roman" w:cs="Times New Roman"/>
          <w:b/>
          <w:sz w:val="28"/>
          <w:szCs w:val="28"/>
        </w:rPr>
        <w:t>Акцентировать</w:t>
      </w:r>
      <w:r w:rsidR="002F66CA">
        <w:rPr>
          <w:rFonts w:ascii="Times New Roman" w:hAnsi="Times New Roman" w:cs="Times New Roman"/>
          <w:b/>
          <w:sz w:val="28"/>
          <w:szCs w:val="28"/>
        </w:rPr>
        <w:t xml:space="preserve"> внимание на поступках (поведении), а не на личности. </w:t>
      </w:r>
    </w:p>
    <w:p w:rsidR="002F66CA" w:rsidRDefault="002F66CA" w:rsidP="002F66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Правило 2- Управлять своими эмоциями.</w:t>
      </w:r>
    </w:p>
    <w:p w:rsidR="002F66CA" w:rsidRDefault="002F66CA" w:rsidP="002F66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Правило 3- Не усиливать напряжение ситуации.</w:t>
      </w:r>
      <w:bookmarkStart w:id="0" w:name="_GoBack"/>
      <w:bookmarkEnd w:id="0"/>
    </w:p>
    <w:p w:rsidR="002F66CA" w:rsidRPr="00B0141D" w:rsidRDefault="002F66CA" w:rsidP="00B0141D">
      <w:pPr>
        <w:rPr>
          <w:rFonts w:ascii="Times New Roman" w:hAnsi="Times New Roman" w:cs="Times New Roman"/>
          <w:b/>
          <w:sz w:val="28"/>
          <w:szCs w:val="28"/>
        </w:rPr>
      </w:pPr>
    </w:p>
    <w:p w:rsidR="00B0141D" w:rsidRPr="00B0141D" w:rsidRDefault="00B0141D">
      <w:pPr>
        <w:rPr>
          <w:rFonts w:ascii="Times New Roman" w:hAnsi="Times New Roman" w:cs="Times New Roman"/>
          <w:b/>
          <w:sz w:val="28"/>
          <w:szCs w:val="28"/>
        </w:rPr>
      </w:pPr>
    </w:p>
    <w:sectPr w:rsidR="00B0141D" w:rsidRPr="00B0141D" w:rsidSect="00EC531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50152"/>
    <w:multiLevelType w:val="hybridMultilevel"/>
    <w:tmpl w:val="6FD0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E4101"/>
    <w:multiLevelType w:val="hybridMultilevel"/>
    <w:tmpl w:val="1ED2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AC"/>
    <w:rsid w:val="002F66CA"/>
    <w:rsid w:val="00644AAC"/>
    <w:rsid w:val="00A53379"/>
    <w:rsid w:val="00B0141D"/>
    <w:rsid w:val="00E33C42"/>
    <w:rsid w:val="00EC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379"/>
    <w:pPr>
      <w:ind w:left="720"/>
      <w:contextualSpacing/>
    </w:pPr>
  </w:style>
  <w:style w:type="table" w:styleId="a4">
    <w:name w:val="Table Grid"/>
    <w:basedOn w:val="a1"/>
    <w:uiPriority w:val="59"/>
    <w:rsid w:val="00B01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379"/>
    <w:pPr>
      <w:ind w:left="720"/>
      <w:contextualSpacing/>
    </w:pPr>
  </w:style>
  <w:style w:type="table" w:styleId="a4">
    <w:name w:val="Table Grid"/>
    <w:basedOn w:val="a1"/>
    <w:uiPriority w:val="59"/>
    <w:rsid w:val="00B01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2017-03-26T12:22:00Z</dcterms:created>
  <dcterms:modified xsi:type="dcterms:W3CDTF">2017-03-26T12:52:00Z</dcterms:modified>
</cp:coreProperties>
</file>